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F8" w:rsidRDefault="00627ED3" w:rsidP="00627ED3">
      <w:pPr>
        <w:pStyle w:val="Default"/>
      </w:pPr>
      <w:bookmarkStart w:id="0" w:name="_GoBack"/>
      <w:r>
        <w:tab/>
      </w:r>
      <w:r>
        <w:tab/>
      </w:r>
      <w:r>
        <w:tab/>
      </w:r>
      <w:r>
        <w:tab/>
      </w:r>
      <w:r>
        <w:tab/>
      </w:r>
      <w:r>
        <w:tab/>
      </w:r>
      <w:r>
        <w:tab/>
      </w:r>
      <w:r>
        <w:tab/>
      </w:r>
      <w:r>
        <w:tab/>
      </w:r>
      <w:r>
        <w:tab/>
      </w:r>
      <w:r>
        <w:tab/>
      </w:r>
    </w:p>
    <w:bookmarkEnd w:id="0"/>
    <w:p w:rsidR="00A64DF8" w:rsidRDefault="00A64DF8" w:rsidP="00A64DF8">
      <w:pPr>
        <w:pStyle w:val="Default"/>
        <w:jc w:val="center"/>
        <w:rPr>
          <w:b/>
          <w:bCs/>
          <w:sz w:val="40"/>
          <w:szCs w:val="40"/>
        </w:rPr>
      </w:pPr>
      <w:r>
        <w:rPr>
          <w:b/>
          <w:bCs/>
          <w:sz w:val="40"/>
          <w:szCs w:val="40"/>
        </w:rPr>
        <w:t xml:space="preserve">DHZ  </w:t>
      </w:r>
      <w:r w:rsidR="0093035C">
        <w:rPr>
          <w:b/>
          <w:bCs/>
          <w:sz w:val="40"/>
          <w:szCs w:val="40"/>
        </w:rPr>
        <w:t>Veľká Franková</w:t>
      </w:r>
      <w:r>
        <w:rPr>
          <w:b/>
          <w:bCs/>
          <w:sz w:val="40"/>
          <w:szCs w:val="40"/>
        </w:rPr>
        <w:t xml:space="preserve"> a</w:t>
      </w:r>
      <w:r w:rsidR="0093035C">
        <w:rPr>
          <w:b/>
          <w:bCs/>
          <w:sz w:val="40"/>
          <w:szCs w:val="40"/>
        </w:rPr>
        <w:t> Obec Veľká Franková</w:t>
      </w:r>
    </w:p>
    <w:p w:rsidR="00A64DF8" w:rsidRDefault="00A64DF8" w:rsidP="00A64DF8">
      <w:pPr>
        <w:pStyle w:val="Default"/>
        <w:rPr>
          <w:sz w:val="40"/>
          <w:szCs w:val="40"/>
        </w:rPr>
      </w:pPr>
    </w:p>
    <w:p w:rsidR="00A64DF8" w:rsidRDefault="00A64DF8" w:rsidP="00A64DF8">
      <w:pPr>
        <w:pStyle w:val="Default"/>
        <w:jc w:val="center"/>
        <w:rPr>
          <w:sz w:val="32"/>
          <w:szCs w:val="32"/>
        </w:rPr>
      </w:pPr>
      <w:r>
        <w:rPr>
          <w:b/>
          <w:bCs/>
          <w:sz w:val="32"/>
          <w:szCs w:val="32"/>
        </w:rPr>
        <w:t>Vás pozývajú na:</w:t>
      </w:r>
    </w:p>
    <w:p w:rsidR="00A64DF8" w:rsidRDefault="00A64DF8" w:rsidP="00A64DF8">
      <w:pPr>
        <w:pStyle w:val="Default"/>
        <w:rPr>
          <w:b/>
          <w:bCs/>
          <w:i/>
          <w:iCs/>
          <w:sz w:val="36"/>
          <w:szCs w:val="36"/>
        </w:rPr>
      </w:pPr>
    </w:p>
    <w:p w:rsidR="00A64DF8" w:rsidRDefault="0093035C" w:rsidP="00A64DF8">
      <w:pPr>
        <w:pStyle w:val="Default"/>
        <w:jc w:val="center"/>
        <w:rPr>
          <w:sz w:val="36"/>
          <w:szCs w:val="36"/>
        </w:rPr>
      </w:pPr>
      <w:r>
        <w:rPr>
          <w:b/>
          <w:bCs/>
          <w:i/>
          <w:iCs/>
          <w:sz w:val="36"/>
          <w:szCs w:val="36"/>
        </w:rPr>
        <w:t>1</w:t>
      </w:r>
      <w:r w:rsidR="00A64DF8">
        <w:rPr>
          <w:b/>
          <w:bCs/>
          <w:i/>
          <w:iCs/>
          <w:sz w:val="36"/>
          <w:szCs w:val="36"/>
        </w:rPr>
        <w:t>. Ročník súťaže mladých hasičov o „Pohár starostu obce“</w:t>
      </w:r>
    </w:p>
    <w:p w:rsidR="00A64DF8" w:rsidRDefault="00A64DF8" w:rsidP="00A64DF8">
      <w:pPr>
        <w:pStyle w:val="Default"/>
        <w:rPr>
          <w:b/>
          <w:bCs/>
          <w:sz w:val="28"/>
          <w:szCs w:val="28"/>
        </w:rPr>
      </w:pPr>
    </w:p>
    <w:p w:rsidR="00A64DF8" w:rsidRPr="000E1306" w:rsidRDefault="00A1585A" w:rsidP="00A64DF8">
      <w:pPr>
        <w:pStyle w:val="Default"/>
        <w:rPr>
          <w:sz w:val="20"/>
          <w:szCs w:val="20"/>
        </w:rPr>
      </w:pPr>
      <w:r>
        <w:rPr>
          <w:b/>
          <w:bCs/>
          <w:sz w:val="20"/>
          <w:szCs w:val="20"/>
        </w:rPr>
        <w:t>Dátum súťaže:</w:t>
      </w:r>
      <w:r w:rsidR="00C17757">
        <w:rPr>
          <w:b/>
          <w:bCs/>
          <w:sz w:val="20"/>
          <w:szCs w:val="20"/>
        </w:rPr>
        <w:t>3</w:t>
      </w:r>
      <w:r w:rsidR="0093035C">
        <w:rPr>
          <w:b/>
          <w:bCs/>
          <w:sz w:val="20"/>
          <w:szCs w:val="20"/>
        </w:rPr>
        <w:t>.6</w:t>
      </w:r>
      <w:r w:rsidR="00A64DF8">
        <w:rPr>
          <w:b/>
          <w:bCs/>
          <w:sz w:val="20"/>
          <w:szCs w:val="20"/>
        </w:rPr>
        <w:t>.201</w:t>
      </w:r>
      <w:r>
        <w:rPr>
          <w:b/>
          <w:bCs/>
          <w:sz w:val="20"/>
          <w:szCs w:val="20"/>
        </w:rPr>
        <w:t>6</w:t>
      </w:r>
      <w:r w:rsidR="00A64DF8" w:rsidRPr="000E1306">
        <w:rPr>
          <w:b/>
          <w:bCs/>
          <w:sz w:val="20"/>
          <w:szCs w:val="20"/>
        </w:rPr>
        <w:t xml:space="preserve"> </w:t>
      </w:r>
      <w:r w:rsidR="00A64DF8" w:rsidRPr="000E1306">
        <w:rPr>
          <w:sz w:val="20"/>
          <w:szCs w:val="20"/>
        </w:rPr>
        <w:t>(</w:t>
      </w:r>
      <w:r w:rsidR="0093035C">
        <w:rPr>
          <w:sz w:val="20"/>
          <w:szCs w:val="20"/>
        </w:rPr>
        <w:t>piatok</w:t>
      </w:r>
      <w:r w:rsidR="00A64DF8" w:rsidRPr="000E1306">
        <w:rPr>
          <w:sz w:val="20"/>
          <w:szCs w:val="20"/>
        </w:rPr>
        <w:t xml:space="preserve">) o </w:t>
      </w:r>
      <w:r w:rsidR="0093035C">
        <w:rPr>
          <w:b/>
          <w:bCs/>
          <w:sz w:val="20"/>
          <w:szCs w:val="20"/>
        </w:rPr>
        <w:t>14</w:t>
      </w:r>
      <w:r w:rsidR="00A64DF8" w:rsidRPr="000E1306">
        <w:rPr>
          <w:b/>
          <w:bCs/>
          <w:sz w:val="20"/>
          <w:szCs w:val="20"/>
        </w:rPr>
        <w:t xml:space="preserve">:00 </w:t>
      </w:r>
      <w:r w:rsidR="00A64DF8" w:rsidRPr="000E1306">
        <w:rPr>
          <w:sz w:val="20"/>
          <w:szCs w:val="20"/>
        </w:rPr>
        <w:t xml:space="preserve">hod. </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 xml:space="preserve">Miesto súťaže: </w:t>
      </w:r>
      <w:r>
        <w:rPr>
          <w:sz w:val="20"/>
          <w:szCs w:val="20"/>
        </w:rPr>
        <w:t>futbalové ihrisko</w:t>
      </w:r>
      <w:r w:rsidRPr="000E1306">
        <w:rPr>
          <w:sz w:val="20"/>
          <w:szCs w:val="20"/>
        </w:rPr>
        <w:t xml:space="preserve"> </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 xml:space="preserve">Kategórie: </w:t>
      </w:r>
      <w:r w:rsidRPr="000E1306">
        <w:rPr>
          <w:sz w:val="20"/>
          <w:szCs w:val="20"/>
        </w:rPr>
        <w:t>chlapci, alebo zmiešané kolektívy a dievčatá od 8 do 15 rokov. Kolektív tvorí 5 členov. Vek súťažiacich sa počíta a overuje k</w:t>
      </w:r>
      <w:r w:rsidR="00A1585A">
        <w:rPr>
          <w:sz w:val="20"/>
          <w:szCs w:val="20"/>
        </w:rPr>
        <w:t>u</w:t>
      </w:r>
      <w:r w:rsidRPr="000E1306">
        <w:rPr>
          <w:sz w:val="20"/>
          <w:szCs w:val="20"/>
        </w:rPr>
        <w:t xml:space="preserve"> dňu súťaže, pričom súťažiaci nesmie </w:t>
      </w:r>
      <w:r w:rsidR="00A1585A">
        <w:rPr>
          <w:sz w:val="20"/>
          <w:szCs w:val="20"/>
        </w:rPr>
        <w:t>v deň</w:t>
      </w:r>
      <w:r w:rsidRPr="000E1306">
        <w:rPr>
          <w:sz w:val="20"/>
          <w:szCs w:val="20"/>
        </w:rPr>
        <w:t xml:space="preserve"> súťaže dovŕšiť 16 rokov. </w:t>
      </w:r>
    </w:p>
    <w:p w:rsidR="00A64DF8" w:rsidRPr="000E1306" w:rsidRDefault="00A64DF8" w:rsidP="00A64DF8">
      <w:pPr>
        <w:pStyle w:val="Default"/>
        <w:rPr>
          <w:sz w:val="20"/>
          <w:szCs w:val="20"/>
        </w:rPr>
      </w:pPr>
    </w:p>
    <w:p w:rsidR="00A64DF8" w:rsidRDefault="00A64DF8" w:rsidP="00A64DF8">
      <w:pPr>
        <w:pStyle w:val="Default"/>
        <w:rPr>
          <w:sz w:val="20"/>
          <w:szCs w:val="20"/>
        </w:rPr>
      </w:pPr>
      <w:r w:rsidRPr="000E1306">
        <w:rPr>
          <w:b/>
          <w:bCs/>
          <w:sz w:val="20"/>
          <w:szCs w:val="20"/>
        </w:rPr>
        <w:t xml:space="preserve">Prihlášky: </w:t>
      </w:r>
      <w:r w:rsidRPr="000E1306">
        <w:rPr>
          <w:sz w:val="20"/>
          <w:szCs w:val="20"/>
        </w:rPr>
        <w:t xml:space="preserve">telefonicky alebo </w:t>
      </w:r>
      <w:proofErr w:type="spellStart"/>
      <w:r w:rsidRPr="000E1306">
        <w:rPr>
          <w:sz w:val="20"/>
          <w:szCs w:val="20"/>
        </w:rPr>
        <w:t>sms</w:t>
      </w:r>
      <w:proofErr w:type="spellEnd"/>
      <w:r w:rsidRPr="000E1306">
        <w:rPr>
          <w:sz w:val="20"/>
          <w:szCs w:val="20"/>
        </w:rPr>
        <w:t xml:space="preserve">  </w:t>
      </w:r>
      <w:r>
        <w:rPr>
          <w:sz w:val="20"/>
          <w:szCs w:val="20"/>
        </w:rPr>
        <w:t>090</w:t>
      </w:r>
      <w:r w:rsidR="0093035C">
        <w:rPr>
          <w:sz w:val="20"/>
          <w:szCs w:val="20"/>
        </w:rPr>
        <w:t>4 112 810</w:t>
      </w:r>
      <w:r w:rsidRPr="000E1306">
        <w:rPr>
          <w:sz w:val="20"/>
          <w:szCs w:val="20"/>
        </w:rPr>
        <w:t>(</w:t>
      </w:r>
      <w:r w:rsidR="0093035C">
        <w:rPr>
          <w:sz w:val="20"/>
          <w:szCs w:val="20"/>
        </w:rPr>
        <w:t xml:space="preserve">Jozef </w:t>
      </w:r>
      <w:proofErr w:type="spellStart"/>
      <w:r w:rsidR="0093035C">
        <w:rPr>
          <w:sz w:val="20"/>
          <w:szCs w:val="20"/>
        </w:rPr>
        <w:t>Frankovský</w:t>
      </w:r>
      <w:proofErr w:type="spellEnd"/>
      <w:r w:rsidRPr="000E1306">
        <w:rPr>
          <w:sz w:val="20"/>
          <w:szCs w:val="20"/>
        </w:rPr>
        <w:t xml:space="preserve">), alebo e-mailom na: </w:t>
      </w:r>
      <w:r w:rsidR="0093035C">
        <w:rPr>
          <w:sz w:val="20"/>
          <w:szCs w:val="20"/>
        </w:rPr>
        <w:t>jozofrankovsky</w:t>
      </w:r>
      <w:r>
        <w:rPr>
          <w:sz w:val="20"/>
          <w:szCs w:val="20"/>
        </w:rPr>
        <w:t>@gmail.com</w:t>
      </w:r>
      <w:r w:rsidRPr="000E1306">
        <w:rPr>
          <w:sz w:val="20"/>
          <w:szCs w:val="20"/>
        </w:rPr>
        <w:t xml:space="preserve">. Každý DHZ môže prihlásiť viac kolektívov. </w:t>
      </w:r>
    </w:p>
    <w:p w:rsidR="00C22902" w:rsidRPr="000E1306" w:rsidRDefault="00C22902"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Štartovné: 3 €</w:t>
      </w:r>
      <w:r w:rsidRPr="000E1306">
        <w:rPr>
          <w:sz w:val="20"/>
          <w:szCs w:val="20"/>
        </w:rPr>
        <w:t xml:space="preserve">, za každý kolektív MH – platí sa pri prezentácii </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 xml:space="preserve">Prezentácia: </w:t>
      </w:r>
      <w:r w:rsidR="0093035C">
        <w:rPr>
          <w:sz w:val="20"/>
          <w:szCs w:val="20"/>
        </w:rPr>
        <w:t>Pri prezentácií súťažiaci predloží hasičský preukaz spolu s preukazom poistenca. Štartovacie čísla sa budú žrebovať</w:t>
      </w:r>
      <w:r w:rsidRPr="000E1306">
        <w:rPr>
          <w:sz w:val="20"/>
          <w:szCs w:val="20"/>
        </w:rPr>
        <w:t>!</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 xml:space="preserve">Stravovanie : </w:t>
      </w:r>
      <w:r w:rsidRPr="000E1306">
        <w:rPr>
          <w:sz w:val="20"/>
          <w:szCs w:val="20"/>
        </w:rPr>
        <w:t xml:space="preserve">v prípade záujmu je stravné </w:t>
      </w:r>
      <w:r w:rsidRPr="000E1306">
        <w:rPr>
          <w:b/>
          <w:bCs/>
          <w:sz w:val="20"/>
          <w:szCs w:val="20"/>
        </w:rPr>
        <w:t>1</w:t>
      </w:r>
      <w:r w:rsidR="007E5F9B">
        <w:rPr>
          <w:b/>
          <w:bCs/>
          <w:sz w:val="20"/>
          <w:szCs w:val="20"/>
        </w:rPr>
        <w:t>,2</w:t>
      </w:r>
      <w:r w:rsidR="001670A0">
        <w:rPr>
          <w:b/>
          <w:bCs/>
          <w:sz w:val="20"/>
          <w:szCs w:val="20"/>
        </w:rPr>
        <w:t>0</w:t>
      </w:r>
      <w:r w:rsidRPr="000E1306">
        <w:rPr>
          <w:b/>
          <w:bCs/>
          <w:sz w:val="20"/>
          <w:szCs w:val="20"/>
        </w:rPr>
        <w:t xml:space="preserve">€ </w:t>
      </w:r>
      <w:r w:rsidRPr="000E1306">
        <w:rPr>
          <w:sz w:val="20"/>
          <w:szCs w:val="20"/>
        </w:rPr>
        <w:t>na osobu a strava sa objednáva pri prihlasovaní kol</w:t>
      </w:r>
      <w:r w:rsidR="0093035C">
        <w:rPr>
          <w:sz w:val="20"/>
          <w:szCs w:val="20"/>
        </w:rPr>
        <w:t>ektívov</w:t>
      </w:r>
      <w:r w:rsidRPr="000E1306">
        <w:rPr>
          <w:sz w:val="20"/>
          <w:szCs w:val="20"/>
        </w:rPr>
        <w:t>. Stravovanie  bude zabezpečené v mieste konania súťaže.</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 xml:space="preserve">Zdravotná služba: </w:t>
      </w:r>
      <w:r w:rsidRPr="000E1306">
        <w:rPr>
          <w:sz w:val="20"/>
          <w:szCs w:val="20"/>
        </w:rPr>
        <w:t xml:space="preserve">bude zabezpečená organizátorom </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r w:rsidRPr="000E1306">
        <w:rPr>
          <w:b/>
          <w:bCs/>
          <w:sz w:val="20"/>
          <w:szCs w:val="20"/>
        </w:rPr>
        <w:t xml:space="preserve">Časový harmonogram súťaže: </w:t>
      </w:r>
      <w:r w:rsidR="0093035C">
        <w:rPr>
          <w:sz w:val="20"/>
          <w:szCs w:val="20"/>
        </w:rPr>
        <w:t>13:30</w:t>
      </w:r>
      <w:r w:rsidRPr="000E1306">
        <w:rPr>
          <w:sz w:val="20"/>
          <w:szCs w:val="20"/>
        </w:rPr>
        <w:t xml:space="preserve"> – </w:t>
      </w:r>
      <w:r w:rsidR="0093035C">
        <w:rPr>
          <w:sz w:val="20"/>
          <w:szCs w:val="20"/>
        </w:rPr>
        <w:t>13:45</w:t>
      </w:r>
      <w:r w:rsidRPr="000E1306">
        <w:rPr>
          <w:sz w:val="20"/>
          <w:szCs w:val="20"/>
        </w:rPr>
        <w:t xml:space="preserve"> prezentácia kolektívov </w:t>
      </w:r>
    </w:p>
    <w:p w:rsidR="00A64DF8" w:rsidRPr="000E1306" w:rsidRDefault="00A64DF8" w:rsidP="00A64DF8">
      <w:pPr>
        <w:pStyle w:val="Default"/>
        <w:rPr>
          <w:sz w:val="20"/>
          <w:szCs w:val="20"/>
        </w:rPr>
      </w:pPr>
      <w:r w:rsidRPr="000E1306">
        <w:rPr>
          <w:sz w:val="20"/>
          <w:szCs w:val="20"/>
        </w:rPr>
        <w:t xml:space="preserve">                                             </w:t>
      </w:r>
      <w:r w:rsidR="0093035C">
        <w:rPr>
          <w:sz w:val="20"/>
          <w:szCs w:val="20"/>
        </w:rPr>
        <w:t xml:space="preserve">        13:45 – 14</w:t>
      </w:r>
      <w:r w:rsidRPr="000E1306">
        <w:rPr>
          <w:sz w:val="20"/>
          <w:szCs w:val="20"/>
        </w:rPr>
        <w:t xml:space="preserve">:00 porada rozhodcov, pokyny vedúcim družstiev </w:t>
      </w:r>
    </w:p>
    <w:p w:rsidR="00A64DF8" w:rsidRPr="000E1306" w:rsidRDefault="00A64DF8" w:rsidP="00A64DF8">
      <w:pPr>
        <w:pStyle w:val="Default"/>
        <w:rPr>
          <w:sz w:val="20"/>
          <w:szCs w:val="20"/>
        </w:rPr>
      </w:pPr>
      <w:r w:rsidRPr="000E1306">
        <w:rPr>
          <w:sz w:val="20"/>
          <w:szCs w:val="20"/>
        </w:rPr>
        <w:t xml:space="preserve">                       </w:t>
      </w:r>
      <w:r w:rsidR="0093035C">
        <w:rPr>
          <w:sz w:val="20"/>
          <w:szCs w:val="20"/>
        </w:rPr>
        <w:t xml:space="preserve">                              14</w:t>
      </w:r>
      <w:r w:rsidRPr="000E1306">
        <w:rPr>
          <w:sz w:val="20"/>
          <w:szCs w:val="20"/>
        </w:rPr>
        <w:t xml:space="preserve">:00 otvorenie súťaže a plnenie disciplín </w:t>
      </w:r>
    </w:p>
    <w:p w:rsidR="00A64DF8" w:rsidRPr="000E1306" w:rsidRDefault="00A64DF8" w:rsidP="00A64DF8">
      <w:pPr>
        <w:pStyle w:val="Default"/>
        <w:rPr>
          <w:sz w:val="20"/>
          <w:szCs w:val="20"/>
        </w:rPr>
      </w:pPr>
      <w:r w:rsidRPr="000E1306">
        <w:rPr>
          <w:sz w:val="20"/>
          <w:szCs w:val="20"/>
        </w:rPr>
        <w:t>Vyhlásenie výsledkov 20 min. po ukončení plnenia disciplín.</w:t>
      </w:r>
    </w:p>
    <w:p w:rsidR="00A64DF8" w:rsidRPr="000E1306" w:rsidRDefault="00A64DF8" w:rsidP="00A64DF8">
      <w:pPr>
        <w:pStyle w:val="Default"/>
        <w:rPr>
          <w:sz w:val="20"/>
          <w:szCs w:val="20"/>
        </w:rPr>
      </w:pPr>
      <w:r w:rsidRPr="000E1306">
        <w:rPr>
          <w:sz w:val="20"/>
          <w:szCs w:val="20"/>
        </w:rPr>
        <w:t xml:space="preserve"> </w:t>
      </w:r>
    </w:p>
    <w:p w:rsidR="00A64DF8" w:rsidRPr="000E1306" w:rsidRDefault="00A64DF8" w:rsidP="00A64DF8">
      <w:pPr>
        <w:pStyle w:val="Default"/>
        <w:rPr>
          <w:sz w:val="20"/>
          <w:szCs w:val="20"/>
        </w:rPr>
      </w:pPr>
      <w:r w:rsidRPr="000E1306">
        <w:rPr>
          <w:b/>
          <w:bCs/>
          <w:sz w:val="20"/>
          <w:szCs w:val="20"/>
        </w:rPr>
        <w:t xml:space="preserve">Disciplíny: Štafeta 5x30m </w:t>
      </w:r>
      <w:r w:rsidRPr="000E1306">
        <w:rPr>
          <w:sz w:val="20"/>
          <w:szCs w:val="20"/>
        </w:rPr>
        <w:t xml:space="preserve">vedľa seba </w:t>
      </w:r>
    </w:p>
    <w:p w:rsidR="00A64DF8" w:rsidRPr="000E1306" w:rsidRDefault="00A64DF8" w:rsidP="00A64DF8">
      <w:pPr>
        <w:pStyle w:val="Default"/>
        <w:rPr>
          <w:sz w:val="20"/>
          <w:szCs w:val="20"/>
        </w:rPr>
      </w:pPr>
      <w:r w:rsidRPr="000E1306">
        <w:rPr>
          <w:b/>
          <w:bCs/>
          <w:sz w:val="20"/>
          <w:szCs w:val="20"/>
        </w:rPr>
        <w:t xml:space="preserve">                   Uzlová štafeta </w:t>
      </w:r>
      <w:r w:rsidRPr="000E1306">
        <w:rPr>
          <w:sz w:val="20"/>
          <w:szCs w:val="20"/>
        </w:rPr>
        <w:t xml:space="preserve"> </w:t>
      </w:r>
    </w:p>
    <w:p w:rsidR="00A64DF8" w:rsidRPr="000E1306" w:rsidRDefault="00A64DF8" w:rsidP="00A64DF8">
      <w:pPr>
        <w:pStyle w:val="Default"/>
        <w:rPr>
          <w:b/>
          <w:bCs/>
          <w:sz w:val="20"/>
          <w:szCs w:val="20"/>
        </w:rPr>
      </w:pPr>
      <w:r w:rsidRPr="000E1306">
        <w:rPr>
          <w:b/>
          <w:bCs/>
          <w:sz w:val="20"/>
          <w:szCs w:val="20"/>
        </w:rPr>
        <w:t xml:space="preserve">                   Štafeta hasičských dvojíc</w:t>
      </w:r>
    </w:p>
    <w:p w:rsidR="00A64DF8" w:rsidRPr="000E1306" w:rsidRDefault="00A64DF8" w:rsidP="00A64DF8">
      <w:pPr>
        <w:pStyle w:val="Default"/>
        <w:rPr>
          <w:sz w:val="20"/>
          <w:szCs w:val="20"/>
        </w:rPr>
      </w:pPr>
      <w:r w:rsidRPr="000E1306">
        <w:rPr>
          <w:b/>
          <w:bCs/>
          <w:sz w:val="20"/>
          <w:szCs w:val="20"/>
        </w:rPr>
        <w:t xml:space="preserve"> </w:t>
      </w:r>
      <w:r w:rsidRPr="000E1306">
        <w:rPr>
          <w:sz w:val="20"/>
          <w:szCs w:val="20"/>
        </w:rPr>
        <w:t xml:space="preserve"> </w:t>
      </w:r>
    </w:p>
    <w:p w:rsidR="00A64DF8" w:rsidRPr="000E1306" w:rsidRDefault="00A64DF8" w:rsidP="00A64DF8">
      <w:pPr>
        <w:pStyle w:val="Default"/>
        <w:rPr>
          <w:sz w:val="20"/>
          <w:szCs w:val="20"/>
        </w:rPr>
      </w:pPr>
      <w:r w:rsidRPr="000E1306">
        <w:rPr>
          <w:b/>
          <w:bCs/>
          <w:sz w:val="20"/>
          <w:szCs w:val="20"/>
        </w:rPr>
        <w:t xml:space="preserve">Plnenie disciplín: </w:t>
      </w:r>
    </w:p>
    <w:p w:rsidR="00A64DF8" w:rsidRPr="000E1306" w:rsidRDefault="00A64DF8" w:rsidP="00A64DF8">
      <w:pPr>
        <w:pStyle w:val="Default"/>
        <w:numPr>
          <w:ilvl w:val="0"/>
          <w:numId w:val="1"/>
        </w:numPr>
        <w:rPr>
          <w:sz w:val="20"/>
          <w:szCs w:val="20"/>
        </w:rPr>
      </w:pPr>
      <w:r w:rsidRPr="000E1306">
        <w:rPr>
          <w:b/>
          <w:bCs/>
          <w:sz w:val="20"/>
          <w:szCs w:val="20"/>
        </w:rPr>
        <w:t xml:space="preserve">Štafeta 5x30m </w:t>
      </w:r>
      <w:r w:rsidRPr="000E1306">
        <w:rPr>
          <w:sz w:val="20"/>
          <w:szCs w:val="20"/>
        </w:rPr>
        <w:t xml:space="preserve">– dráhy sú umiestnené vedľa seba, </w:t>
      </w:r>
      <w:proofErr w:type="spellStart"/>
      <w:r w:rsidRPr="000E1306">
        <w:rPr>
          <w:sz w:val="20"/>
          <w:szCs w:val="20"/>
        </w:rPr>
        <w:t>odovzdávky</w:t>
      </w:r>
      <w:proofErr w:type="spellEnd"/>
      <w:r w:rsidRPr="000E1306">
        <w:rPr>
          <w:sz w:val="20"/>
          <w:szCs w:val="20"/>
        </w:rPr>
        <w:t xml:space="preserve"> sú v protismere. Smer behu je riešený tak, že sled dráh je po ľavej strane prvého súťažiaceho. Na prvom úseku spojí súťažiaci dve hadice „C“, na druhom úseku pripojí súťažiaci karabínku na ventil sacieho koša, na treťom úseku pripojí súťažiaci hadicu „B“ na rozdeľovač, na štvrtom úseku prenesie súťažiaci PHP na podložku a na piatom úseku sú postavené dve 10 metrové hadice C (</w:t>
      </w:r>
      <w:proofErr w:type="spellStart"/>
      <w:r w:rsidRPr="000E1306">
        <w:rPr>
          <w:sz w:val="20"/>
          <w:szCs w:val="20"/>
        </w:rPr>
        <w:t>polospojky</w:t>
      </w:r>
      <w:proofErr w:type="spellEnd"/>
      <w:r w:rsidRPr="000E1306">
        <w:rPr>
          <w:sz w:val="20"/>
          <w:szCs w:val="20"/>
        </w:rPr>
        <w:t xml:space="preserve"> v smere behu). Vpravo od nich je postavený v smere preteku rozdeľovač. Súťažiaci spojí dve hadice „C“ a pripojí ich na rozdeľovač a s pripojenou prúdnicou prebehne cieľom. Vzdialenosť medzi náradím je 10 cm, medzi zubmi </w:t>
      </w:r>
      <w:proofErr w:type="spellStart"/>
      <w:r w:rsidRPr="000E1306">
        <w:rPr>
          <w:sz w:val="20"/>
          <w:szCs w:val="20"/>
        </w:rPr>
        <w:t>polospojok</w:t>
      </w:r>
      <w:proofErr w:type="spellEnd"/>
      <w:r w:rsidRPr="000E1306">
        <w:rPr>
          <w:sz w:val="20"/>
          <w:szCs w:val="20"/>
        </w:rPr>
        <w:t xml:space="preserve"> na 1. a 3. úseku musí byť medzera na kontrolnú šablónu a medzi PHP a podložkou je 5 m. </w:t>
      </w:r>
    </w:p>
    <w:p w:rsidR="00A64DF8" w:rsidRPr="000E1306" w:rsidRDefault="00A64DF8" w:rsidP="00A64DF8">
      <w:pPr>
        <w:pStyle w:val="Default"/>
        <w:ind w:left="360"/>
        <w:rPr>
          <w:b/>
          <w:bCs/>
          <w:sz w:val="20"/>
          <w:szCs w:val="20"/>
        </w:rPr>
      </w:pPr>
    </w:p>
    <w:p w:rsidR="00A64DF8" w:rsidRPr="000E1306" w:rsidRDefault="00A64DF8" w:rsidP="00A64DF8">
      <w:pPr>
        <w:pStyle w:val="Default"/>
        <w:ind w:left="360"/>
        <w:rPr>
          <w:b/>
          <w:bCs/>
          <w:sz w:val="20"/>
          <w:szCs w:val="20"/>
        </w:rPr>
      </w:pPr>
    </w:p>
    <w:p w:rsidR="00A64DF8" w:rsidRPr="000E1306" w:rsidRDefault="00A64DF8" w:rsidP="00A64DF8">
      <w:pPr>
        <w:pStyle w:val="Default"/>
        <w:pageBreakBefore/>
        <w:rPr>
          <w:sz w:val="20"/>
          <w:szCs w:val="20"/>
        </w:rPr>
      </w:pPr>
      <w:r w:rsidRPr="000E1306">
        <w:rPr>
          <w:b/>
          <w:bCs/>
          <w:sz w:val="20"/>
          <w:szCs w:val="20"/>
        </w:rPr>
        <w:lastRenderedPageBreak/>
        <w:t xml:space="preserve">2. Uzlová štafeta </w:t>
      </w:r>
      <w:r w:rsidRPr="000E1306">
        <w:rPr>
          <w:sz w:val="20"/>
          <w:szCs w:val="20"/>
        </w:rPr>
        <w:t xml:space="preserve">– viažu sa uzly z </w:t>
      </w:r>
      <w:proofErr w:type="spellStart"/>
      <w:r w:rsidRPr="000E1306">
        <w:rPr>
          <w:sz w:val="20"/>
          <w:szCs w:val="20"/>
        </w:rPr>
        <w:t>ľava</w:t>
      </w:r>
      <w:proofErr w:type="spellEnd"/>
      <w:r w:rsidRPr="000E1306">
        <w:rPr>
          <w:sz w:val="20"/>
          <w:szCs w:val="20"/>
        </w:rPr>
        <w:t xml:space="preserve"> do </w:t>
      </w:r>
      <w:proofErr w:type="spellStart"/>
      <w:r w:rsidRPr="000E1306">
        <w:rPr>
          <w:sz w:val="20"/>
          <w:szCs w:val="20"/>
        </w:rPr>
        <w:t>prava</w:t>
      </w:r>
      <w:proofErr w:type="spellEnd"/>
      <w:r w:rsidRPr="000E1306">
        <w:rPr>
          <w:sz w:val="20"/>
          <w:szCs w:val="20"/>
        </w:rPr>
        <w:t xml:space="preserve">, v nasledovnom poradí </w:t>
      </w:r>
      <w:proofErr w:type="spellStart"/>
      <w:r w:rsidRPr="000E1306">
        <w:rPr>
          <w:sz w:val="20"/>
          <w:szCs w:val="20"/>
        </w:rPr>
        <w:t>skracovačka</w:t>
      </w:r>
      <w:proofErr w:type="spellEnd"/>
      <w:r w:rsidRPr="000E1306">
        <w:rPr>
          <w:sz w:val="20"/>
          <w:szCs w:val="20"/>
        </w:rPr>
        <w:t xml:space="preserve">, tesársky uzol, plochá spojka, lodná slučka a </w:t>
      </w:r>
      <w:proofErr w:type="spellStart"/>
      <w:r w:rsidRPr="000E1306">
        <w:rPr>
          <w:sz w:val="20"/>
          <w:szCs w:val="20"/>
        </w:rPr>
        <w:t>úväz</w:t>
      </w:r>
      <w:proofErr w:type="spellEnd"/>
      <w:r w:rsidRPr="000E1306">
        <w:rPr>
          <w:sz w:val="20"/>
          <w:szCs w:val="20"/>
        </w:rPr>
        <w:t xml:space="preserve"> na prúdnici. Každý súťažiaci si vylosuje uzol ktorý bude viazať. Štartová čiara je 2m od stojana. uzly musia byť uviazané tak ako sú vyobrazené na obrázkoch v pravidlách pre hru Plameň (1.1.2010), </w:t>
      </w:r>
      <w:proofErr w:type="spellStart"/>
      <w:r w:rsidRPr="000E1306">
        <w:rPr>
          <w:sz w:val="20"/>
          <w:szCs w:val="20"/>
        </w:rPr>
        <w:t>skracovačka</w:t>
      </w:r>
      <w:proofErr w:type="spellEnd"/>
      <w:r w:rsidRPr="000E1306">
        <w:rPr>
          <w:sz w:val="20"/>
          <w:szCs w:val="20"/>
        </w:rPr>
        <w:t xml:space="preserve"> je funkčná vtedy ak zatiahnutím za voľné konce uzla nedôjde k jeho rozviazaniu alebo rozpadnutiu. </w:t>
      </w:r>
    </w:p>
    <w:p w:rsidR="00A64DF8" w:rsidRPr="000E1306" w:rsidRDefault="00A64DF8" w:rsidP="00A64DF8">
      <w:pPr>
        <w:pStyle w:val="Default"/>
        <w:rPr>
          <w:sz w:val="20"/>
          <w:szCs w:val="20"/>
        </w:rPr>
      </w:pPr>
      <w:r w:rsidRPr="000E1306">
        <w:rPr>
          <w:b/>
          <w:bCs/>
          <w:sz w:val="20"/>
          <w:szCs w:val="20"/>
        </w:rPr>
        <w:t xml:space="preserve">3. Štafeta hasičských dvojíc </w:t>
      </w:r>
      <w:r w:rsidRPr="000E1306">
        <w:rPr>
          <w:sz w:val="20"/>
          <w:szCs w:val="20"/>
        </w:rPr>
        <w:t xml:space="preserve">– Vykonaná bude podľa Metodiky pre jesennú časť hry Plameň platnej od 1.5.2008 s týmito zmenami a doplnkami. Dĺžka dráhy je 35m. Hadica „C“ a prúdnica „C“ sú umiestnené na štartovacej čiare spojkami vzad. Vo vzdialenosti 20m je hydrantový nadstavec otočený s prechodom B/C v smere behu. Vo vzdialenosti 35m je postavený kužeľ na obrátku. Koniec hadice s </w:t>
      </w:r>
      <w:proofErr w:type="spellStart"/>
      <w:r w:rsidRPr="000E1306">
        <w:rPr>
          <w:sz w:val="20"/>
          <w:szCs w:val="20"/>
        </w:rPr>
        <w:t>polospojkami</w:t>
      </w:r>
      <w:proofErr w:type="spellEnd"/>
      <w:r w:rsidRPr="000E1306">
        <w:rPr>
          <w:sz w:val="20"/>
          <w:szCs w:val="20"/>
        </w:rPr>
        <w:t xml:space="preserve"> pri stočení nesmie byť dlhší ako cca 50cm. Prúdnica pri rozvinutí hadice musí ležať minimálne na čiare, alebo za ňou. Hadicové vedenie sa rozpája v ľubovoľnom poradí. Hadica sa musí preložiť približne na polovicu. Stočená hadica nesmie mať pretočenie (</w:t>
      </w:r>
      <w:proofErr w:type="spellStart"/>
      <w:r w:rsidRPr="000E1306">
        <w:rPr>
          <w:sz w:val="20"/>
          <w:szCs w:val="20"/>
        </w:rPr>
        <w:t>polobrátka</w:t>
      </w:r>
      <w:proofErr w:type="spellEnd"/>
      <w:r w:rsidRPr="000E1306">
        <w:rPr>
          <w:sz w:val="20"/>
          <w:szCs w:val="20"/>
        </w:rPr>
        <w:t xml:space="preserve">) a na začiatku stáčania dvojité preloženie. Disciplína je ukončená ak dvojica so stočenou hadicou a prúdnicou prebehne cieľom. Hadica a prúdnica sa po dobehnutí cieľom nesmie hodiť. </w:t>
      </w:r>
    </w:p>
    <w:p w:rsidR="00A64DF8" w:rsidRPr="000E1306" w:rsidRDefault="00A64DF8" w:rsidP="00A64DF8">
      <w:pPr>
        <w:pStyle w:val="Default"/>
        <w:rPr>
          <w:sz w:val="20"/>
          <w:szCs w:val="20"/>
        </w:rPr>
      </w:pPr>
      <w:r w:rsidRPr="000E1306">
        <w:rPr>
          <w:b/>
          <w:bCs/>
          <w:sz w:val="20"/>
          <w:szCs w:val="20"/>
        </w:rPr>
        <w:t xml:space="preserve">Trestné body: </w:t>
      </w:r>
      <w:r w:rsidRPr="000E1306">
        <w:rPr>
          <w:sz w:val="20"/>
          <w:szCs w:val="20"/>
        </w:rPr>
        <w:t xml:space="preserve">5 trestných bodov - za nesprávne splnenie disciplíny, nesprávne uviazaný uzol, predčasné vybehnutie pri </w:t>
      </w:r>
      <w:proofErr w:type="spellStart"/>
      <w:r w:rsidRPr="000E1306">
        <w:rPr>
          <w:sz w:val="20"/>
          <w:szCs w:val="20"/>
        </w:rPr>
        <w:t>odovzdávke</w:t>
      </w:r>
      <w:proofErr w:type="spellEnd"/>
      <w:r w:rsidRPr="000E1306">
        <w:rPr>
          <w:sz w:val="20"/>
          <w:szCs w:val="20"/>
        </w:rPr>
        <w:t xml:space="preserve">, za vybočenie z trate, beh po nesprávnej strane hadicového vedenia. </w:t>
      </w:r>
    </w:p>
    <w:p w:rsidR="00A64DF8" w:rsidRPr="000E1306" w:rsidRDefault="00A64DF8" w:rsidP="00A64DF8">
      <w:pPr>
        <w:pStyle w:val="Default"/>
        <w:rPr>
          <w:sz w:val="20"/>
          <w:szCs w:val="20"/>
        </w:rPr>
      </w:pPr>
      <w:r w:rsidRPr="000E1306">
        <w:rPr>
          <w:sz w:val="20"/>
          <w:szCs w:val="20"/>
        </w:rPr>
        <w:t xml:space="preserve">10 trestných bodov – za odmietnutie vykonania disciplíny. </w:t>
      </w:r>
    </w:p>
    <w:p w:rsidR="00A64DF8" w:rsidRPr="000E1306" w:rsidRDefault="00A64DF8" w:rsidP="00A64DF8">
      <w:pPr>
        <w:pStyle w:val="Default"/>
        <w:rPr>
          <w:sz w:val="20"/>
          <w:szCs w:val="20"/>
        </w:rPr>
      </w:pPr>
      <w:r w:rsidRPr="000E1306">
        <w:rPr>
          <w:b/>
          <w:bCs/>
          <w:sz w:val="20"/>
          <w:szCs w:val="20"/>
        </w:rPr>
        <w:t xml:space="preserve">Za nešportové správanie môže byť kolektív vylúčený zo súťaže! </w:t>
      </w:r>
    </w:p>
    <w:p w:rsidR="00A64DF8" w:rsidRPr="000E1306" w:rsidRDefault="00A64DF8" w:rsidP="00A64DF8">
      <w:pPr>
        <w:pStyle w:val="Default"/>
        <w:rPr>
          <w:sz w:val="20"/>
          <w:szCs w:val="20"/>
        </w:rPr>
      </w:pPr>
      <w:r w:rsidRPr="000E1306">
        <w:rPr>
          <w:b/>
          <w:bCs/>
          <w:sz w:val="20"/>
          <w:szCs w:val="20"/>
        </w:rPr>
        <w:t xml:space="preserve">MTZ: </w:t>
      </w:r>
      <w:r w:rsidRPr="000E1306">
        <w:rPr>
          <w:sz w:val="20"/>
          <w:szCs w:val="20"/>
        </w:rPr>
        <w:t xml:space="preserve">náradie a výzbroj zabezpečí organizátor. Na štafete 5x30m kolektív môže použiť vlastnú štafetovú prúdnicu a na 5. úseku vlastné hadice a rozdeľovač. Na štafete dvojíc vlastnú hadicu a prúdnicu. Na všetkých </w:t>
      </w:r>
      <w:proofErr w:type="spellStart"/>
      <w:r w:rsidRPr="000E1306">
        <w:rPr>
          <w:sz w:val="20"/>
          <w:szCs w:val="20"/>
        </w:rPr>
        <w:t>polospojkách</w:t>
      </w:r>
      <w:proofErr w:type="spellEnd"/>
      <w:r w:rsidRPr="000E1306">
        <w:rPr>
          <w:sz w:val="20"/>
          <w:szCs w:val="20"/>
        </w:rPr>
        <w:t xml:space="preserve"> musí byť tesnenie tak, aby deťom nerobilo problém ich spájanie a odpájanie. </w:t>
      </w:r>
    </w:p>
    <w:p w:rsidR="00A64DF8" w:rsidRPr="000E1306" w:rsidRDefault="00A64DF8" w:rsidP="00A64DF8">
      <w:pPr>
        <w:pStyle w:val="Default"/>
        <w:rPr>
          <w:sz w:val="20"/>
          <w:szCs w:val="20"/>
        </w:rPr>
      </w:pPr>
      <w:r w:rsidRPr="000E1306">
        <w:rPr>
          <w:b/>
          <w:bCs/>
          <w:sz w:val="20"/>
          <w:szCs w:val="20"/>
        </w:rPr>
        <w:t xml:space="preserve">Výstroj: </w:t>
      </w:r>
      <w:r w:rsidRPr="000E1306">
        <w:rPr>
          <w:sz w:val="20"/>
          <w:szCs w:val="20"/>
        </w:rPr>
        <w:t xml:space="preserve">súťažné družstvá nastúpia na plnenie disciplín v jednotnom športovom oblečení (rovnošate), ktoré zakrýva kolená a lakte. Povinná je športová obuv, zakázané je používať tretry. </w:t>
      </w:r>
    </w:p>
    <w:p w:rsidR="00A64DF8" w:rsidRPr="000E1306" w:rsidRDefault="00A64DF8" w:rsidP="00A64DF8">
      <w:pPr>
        <w:pStyle w:val="Default"/>
        <w:rPr>
          <w:sz w:val="20"/>
          <w:szCs w:val="20"/>
        </w:rPr>
      </w:pPr>
      <w:r w:rsidRPr="000E1306">
        <w:rPr>
          <w:b/>
          <w:bCs/>
          <w:sz w:val="20"/>
          <w:szCs w:val="20"/>
        </w:rPr>
        <w:t xml:space="preserve">Protesty: </w:t>
      </w:r>
      <w:r w:rsidRPr="000E1306">
        <w:rPr>
          <w:sz w:val="20"/>
          <w:szCs w:val="20"/>
        </w:rPr>
        <w:t xml:space="preserve">podľa pravidiel hry Plameň platných od 1.1.2010 s vkladom 3€ </w:t>
      </w:r>
    </w:p>
    <w:p w:rsidR="00A64DF8" w:rsidRPr="000E1306" w:rsidRDefault="00A64DF8" w:rsidP="00A64DF8">
      <w:pPr>
        <w:pStyle w:val="Default"/>
        <w:rPr>
          <w:sz w:val="20"/>
          <w:szCs w:val="20"/>
        </w:rPr>
      </w:pPr>
      <w:r w:rsidRPr="000E1306">
        <w:rPr>
          <w:b/>
          <w:bCs/>
          <w:sz w:val="20"/>
          <w:szCs w:val="20"/>
        </w:rPr>
        <w:t xml:space="preserve">Celkové hodnotenie: </w:t>
      </w:r>
      <w:r w:rsidRPr="000E1306">
        <w:rPr>
          <w:sz w:val="20"/>
          <w:szCs w:val="20"/>
        </w:rPr>
        <w:t xml:space="preserve">jeden trestný bod je jedna sekunda. </w:t>
      </w:r>
      <w:proofErr w:type="spellStart"/>
      <w:r w:rsidRPr="000E1306">
        <w:rPr>
          <w:sz w:val="20"/>
          <w:szCs w:val="20"/>
        </w:rPr>
        <w:t>Výhodové</w:t>
      </w:r>
      <w:proofErr w:type="spellEnd"/>
      <w:r w:rsidRPr="000E1306">
        <w:rPr>
          <w:sz w:val="20"/>
          <w:szCs w:val="20"/>
        </w:rPr>
        <w:t xml:space="preserve"> body za vek sa odpočítavajú 1-krát z celkového dosiahnutého času pre 5 členov kolektívu podľa tabuľky na prihláške. Pri rovnosti súčtu bodov rozhoduje lepší čas v štafete 5x30m, následne v štafete hasičských dvojíc a uzlovej štafete.</w:t>
      </w: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p>
    <w:p w:rsidR="00A64DF8" w:rsidRPr="000E1306" w:rsidRDefault="00A64DF8" w:rsidP="00A64DF8">
      <w:pPr>
        <w:pStyle w:val="Default"/>
        <w:rPr>
          <w:sz w:val="20"/>
          <w:szCs w:val="20"/>
        </w:rPr>
      </w:pPr>
    </w:p>
    <w:p w:rsidR="00A64DF8" w:rsidRDefault="00A64DF8" w:rsidP="00A64DF8">
      <w:pPr>
        <w:pStyle w:val="Default"/>
        <w:rPr>
          <w:sz w:val="22"/>
          <w:szCs w:val="22"/>
        </w:rPr>
      </w:pPr>
    </w:p>
    <w:p w:rsidR="00A64DF8" w:rsidRDefault="00A64DF8" w:rsidP="00A64DF8">
      <w:pPr>
        <w:pStyle w:val="Default"/>
        <w:rPr>
          <w:sz w:val="22"/>
          <w:szCs w:val="22"/>
        </w:rPr>
      </w:pPr>
    </w:p>
    <w:p w:rsidR="00A64DF8" w:rsidRDefault="00A64DF8" w:rsidP="00A64DF8">
      <w:pPr>
        <w:pStyle w:val="Default"/>
        <w:rPr>
          <w:sz w:val="22"/>
          <w:szCs w:val="22"/>
        </w:rPr>
      </w:pPr>
    </w:p>
    <w:p w:rsidR="00A64DF8" w:rsidRPr="004742D2" w:rsidRDefault="00A64DF8" w:rsidP="00A64DF8">
      <w:pPr>
        <w:pStyle w:val="Default"/>
        <w:jc w:val="center"/>
        <w:rPr>
          <w:sz w:val="40"/>
          <w:szCs w:val="40"/>
        </w:rPr>
      </w:pPr>
    </w:p>
    <w:p w:rsidR="007E5F9B" w:rsidRDefault="007E5F9B" w:rsidP="004A0028">
      <w:pPr>
        <w:pStyle w:val="Default"/>
        <w:ind w:left="4248" w:firstLine="708"/>
        <w:jc w:val="center"/>
        <w:rPr>
          <w:sz w:val="28"/>
          <w:szCs w:val="28"/>
        </w:rPr>
      </w:pPr>
    </w:p>
    <w:p w:rsidR="007E5F9B" w:rsidRDefault="007E5F9B" w:rsidP="007E5F9B">
      <w:pPr>
        <w:pStyle w:val="Default"/>
        <w:rPr>
          <w:sz w:val="23"/>
          <w:szCs w:val="23"/>
        </w:rPr>
      </w:pPr>
    </w:p>
    <w:p w:rsidR="00A64DF8" w:rsidRDefault="00A64DF8" w:rsidP="00A64DF8">
      <w:pPr>
        <w:pStyle w:val="Default"/>
        <w:rPr>
          <w:sz w:val="22"/>
          <w:szCs w:val="22"/>
        </w:rPr>
      </w:pPr>
      <w:r>
        <w:rPr>
          <w:sz w:val="22"/>
          <w:szCs w:val="22"/>
        </w:rPr>
        <w:t xml:space="preserve"> </w:t>
      </w:r>
    </w:p>
    <w:tbl>
      <w:tblPr>
        <w:tblW w:w="9462" w:type="dxa"/>
        <w:tblLayout w:type="fixed"/>
        <w:tblLook w:val="0000" w:firstRow="0" w:lastRow="0" w:firstColumn="0" w:lastColumn="0" w:noHBand="0" w:noVBand="0"/>
      </w:tblPr>
      <w:tblGrid>
        <w:gridCol w:w="9462"/>
      </w:tblGrid>
      <w:tr w:rsidR="00A64DF8" w:rsidRPr="00E735AB" w:rsidTr="007A186F">
        <w:trPr>
          <w:trHeight w:val="90"/>
        </w:trPr>
        <w:tc>
          <w:tcPr>
            <w:tcW w:w="9462" w:type="dxa"/>
          </w:tcPr>
          <w:p w:rsidR="00A64DF8" w:rsidRPr="00E735AB" w:rsidRDefault="00A64DF8" w:rsidP="007A186F">
            <w:pPr>
              <w:pStyle w:val="Default"/>
              <w:rPr>
                <w:sz w:val="20"/>
                <w:szCs w:val="20"/>
              </w:rPr>
            </w:pPr>
          </w:p>
        </w:tc>
      </w:tr>
      <w:tr w:rsidR="00A64DF8" w:rsidRPr="00E735AB" w:rsidTr="007A186F">
        <w:trPr>
          <w:trHeight w:val="80"/>
        </w:trPr>
        <w:tc>
          <w:tcPr>
            <w:tcW w:w="9462" w:type="dxa"/>
          </w:tcPr>
          <w:p w:rsidR="00A64DF8" w:rsidRPr="00E735AB" w:rsidRDefault="00A64DF8" w:rsidP="007A186F">
            <w:pPr>
              <w:pStyle w:val="Default"/>
              <w:rPr>
                <w:sz w:val="20"/>
                <w:szCs w:val="20"/>
              </w:rPr>
            </w:pPr>
          </w:p>
        </w:tc>
      </w:tr>
    </w:tbl>
    <w:p w:rsidR="00A64DF8" w:rsidRDefault="00A64DF8" w:rsidP="00A64DF8"/>
    <w:p w:rsidR="002E0E22" w:rsidRDefault="002E0E22"/>
    <w:p w:rsidR="00627ED3" w:rsidRDefault="00627ED3"/>
    <w:p w:rsidR="00627ED3" w:rsidRDefault="00627ED3"/>
    <w:p w:rsidR="00627ED3" w:rsidRDefault="00627ED3"/>
    <w:p w:rsidR="00627ED3" w:rsidRDefault="00627ED3" w:rsidP="004A0028">
      <w:pPr>
        <w:spacing w:after="0"/>
      </w:pPr>
    </w:p>
    <w:sectPr w:rsidR="00627ED3" w:rsidSect="004A00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552A"/>
    <w:multiLevelType w:val="hybridMultilevel"/>
    <w:tmpl w:val="9D728A5C"/>
    <w:lvl w:ilvl="0" w:tplc="1CA8C4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F8"/>
    <w:rsid w:val="001670A0"/>
    <w:rsid w:val="001C128D"/>
    <w:rsid w:val="002E0E22"/>
    <w:rsid w:val="003307BA"/>
    <w:rsid w:val="004A0028"/>
    <w:rsid w:val="00627ED3"/>
    <w:rsid w:val="0075061D"/>
    <w:rsid w:val="007E258C"/>
    <w:rsid w:val="007E5F9B"/>
    <w:rsid w:val="0093035C"/>
    <w:rsid w:val="00A1585A"/>
    <w:rsid w:val="00A64DF8"/>
    <w:rsid w:val="00B70905"/>
    <w:rsid w:val="00C17757"/>
    <w:rsid w:val="00C22902"/>
    <w:rsid w:val="00F52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4DF8"/>
    <w:pPr>
      <w:spacing w:after="200" w:line="276" w:lineRule="auto"/>
    </w:pPr>
    <w:rPr>
      <w:rFonts w:ascii="Calibri" w:eastAsia="Calibri" w:hAnsi="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64DF8"/>
    <w:pPr>
      <w:autoSpaceDE w:val="0"/>
      <w:autoSpaceDN w:val="0"/>
      <w:adjustRightInd w:val="0"/>
    </w:pPr>
    <w:rPr>
      <w:rFonts w:ascii="Times New Roman" w:eastAsia="Calibri" w:hAnsi="Times New Roman"/>
      <w:color w:val="000000"/>
    </w:rPr>
  </w:style>
  <w:style w:type="paragraph" w:styleId="Textbubliny">
    <w:name w:val="Balloon Text"/>
    <w:basedOn w:val="Normlny"/>
    <w:link w:val="TextbublinyChar"/>
    <w:uiPriority w:val="99"/>
    <w:semiHidden/>
    <w:unhideWhenUsed/>
    <w:rsid w:val="007E25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E258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4DF8"/>
    <w:pPr>
      <w:spacing w:after="200" w:line="276" w:lineRule="auto"/>
    </w:pPr>
    <w:rPr>
      <w:rFonts w:ascii="Calibri" w:eastAsia="Calibri" w:hAnsi="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64DF8"/>
    <w:pPr>
      <w:autoSpaceDE w:val="0"/>
      <w:autoSpaceDN w:val="0"/>
      <w:adjustRightInd w:val="0"/>
    </w:pPr>
    <w:rPr>
      <w:rFonts w:ascii="Times New Roman" w:eastAsia="Calibri" w:hAnsi="Times New Roman"/>
      <w:color w:val="000000"/>
    </w:rPr>
  </w:style>
  <w:style w:type="paragraph" w:styleId="Textbubliny">
    <w:name w:val="Balloon Text"/>
    <w:basedOn w:val="Normlny"/>
    <w:link w:val="TextbublinyChar"/>
    <w:uiPriority w:val="99"/>
    <w:semiHidden/>
    <w:unhideWhenUsed/>
    <w:rsid w:val="007E25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E25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38406">
      <w:bodyDiv w:val="1"/>
      <w:marLeft w:val="0"/>
      <w:marRight w:val="0"/>
      <w:marTop w:val="0"/>
      <w:marBottom w:val="0"/>
      <w:divBdr>
        <w:top w:val="none" w:sz="0" w:space="0" w:color="auto"/>
        <w:left w:val="none" w:sz="0" w:space="0" w:color="auto"/>
        <w:bottom w:val="none" w:sz="0" w:space="0" w:color="auto"/>
        <w:right w:val="none" w:sz="0" w:space="0" w:color="auto"/>
      </w:divBdr>
      <w:divsChild>
        <w:div w:id="1192306355">
          <w:marLeft w:val="0"/>
          <w:marRight w:val="0"/>
          <w:marTop w:val="0"/>
          <w:marBottom w:val="0"/>
          <w:divBdr>
            <w:top w:val="none" w:sz="0" w:space="0" w:color="auto"/>
            <w:left w:val="none" w:sz="0" w:space="0" w:color="auto"/>
            <w:bottom w:val="none" w:sz="0" w:space="0" w:color="auto"/>
            <w:right w:val="none" w:sz="0" w:space="0" w:color="auto"/>
          </w:divBdr>
          <w:divsChild>
            <w:div w:id="84962050">
              <w:marLeft w:val="0"/>
              <w:marRight w:val="0"/>
              <w:marTop w:val="0"/>
              <w:marBottom w:val="0"/>
              <w:divBdr>
                <w:top w:val="none" w:sz="0" w:space="0" w:color="auto"/>
                <w:left w:val="none" w:sz="0" w:space="0" w:color="auto"/>
                <w:bottom w:val="none" w:sz="0" w:space="0" w:color="auto"/>
                <w:right w:val="none" w:sz="0" w:space="0" w:color="auto"/>
              </w:divBdr>
              <w:divsChild>
                <w:div w:id="1389260397">
                  <w:marLeft w:val="0"/>
                  <w:marRight w:val="0"/>
                  <w:marTop w:val="122"/>
                  <w:marBottom w:val="0"/>
                  <w:divBdr>
                    <w:top w:val="none" w:sz="0" w:space="0" w:color="auto"/>
                    <w:left w:val="none" w:sz="0" w:space="0" w:color="auto"/>
                    <w:bottom w:val="none" w:sz="0" w:space="0" w:color="auto"/>
                    <w:right w:val="none" w:sz="0" w:space="0" w:color="auto"/>
                  </w:divBdr>
                  <w:divsChild>
                    <w:div w:id="1742167606">
                      <w:marLeft w:val="0"/>
                      <w:marRight w:val="0"/>
                      <w:marTop w:val="0"/>
                      <w:marBottom w:val="0"/>
                      <w:divBdr>
                        <w:top w:val="none" w:sz="0" w:space="0" w:color="auto"/>
                        <w:left w:val="none" w:sz="0" w:space="0" w:color="auto"/>
                        <w:bottom w:val="none" w:sz="0" w:space="0" w:color="auto"/>
                        <w:right w:val="none" w:sz="0" w:space="0" w:color="auto"/>
                      </w:divBdr>
                      <w:divsChild>
                        <w:div w:id="1537422109">
                          <w:marLeft w:val="0"/>
                          <w:marRight w:val="0"/>
                          <w:marTop w:val="0"/>
                          <w:marBottom w:val="0"/>
                          <w:divBdr>
                            <w:top w:val="none" w:sz="0" w:space="0" w:color="auto"/>
                            <w:left w:val="none" w:sz="0" w:space="0" w:color="auto"/>
                            <w:bottom w:val="none" w:sz="0" w:space="0" w:color="auto"/>
                            <w:right w:val="none" w:sz="0" w:space="0" w:color="auto"/>
                          </w:divBdr>
                          <w:divsChild>
                            <w:div w:id="1091203296">
                              <w:marLeft w:val="0"/>
                              <w:marRight w:val="0"/>
                              <w:marTop w:val="0"/>
                              <w:marBottom w:val="0"/>
                              <w:divBdr>
                                <w:top w:val="none" w:sz="0" w:space="0" w:color="auto"/>
                                <w:left w:val="none" w:sz="0" w:space="0" w:color="auto"/>
                                <w:bottom w:val="none" w:sz="0" w:space="0" w:color="auto"/>
                                <w:right w:val="none" w:sz="0" w:space="0" w:color="auto"/>
                              </w:divBdr>
                              <w:divsChild>
                                <w:div w:id="464860569">
                                  <w:marLeft w:val="0"/>
                                  <w:marRight w:val="0"/>
                                  <w:marTop w:val="0"/>
                                  <w:marBottom w:val="0"/>
                                  <w:divBdr>
                                    <w:top w:val="none" w:sz="0" w:space="0" w:color="auto"/>
                                    <w:left w:val="none" w:sz="0" w:space="0" w:color="auto"/>
                                    <w:bottom w:val="none" w:sz="0" w:space="0" w:color="auto"/>
                                    <w:right w:val="none" w:sz="0" w:space="0" w:color="auto"/>
                                  </w:divBdr>
                                  <w:divsChild>
                                    <w:div w:id="789588505">
                                      <w:marLeft w:val="0"/>
                                      <w:marRight w:val="0"/>
                                      <w:marTop w:val="0"/>
                                      <w:marBottom w:val="0"/>
                                      <w:divBdr>
                                        <w:top w:val="none" w:sz="0" w:space="0" w:color="auto"/>
                                        <w:left w:val="none" w:sz="0" w:space="0" w:color="auto"/>
                                        <w:bottom w:val="none" w:sz="0" w:space="0" w:color="auto"/>
                                        <w:right w:val="none" w:sz="0" w:space="0" w:color="auto"/>
                                      </w:divBdr>
                                      <w:divsChild>
                                        <w:div w:id="290013483">
                                          <w:marLeft w:val="0"/>
                                          <w:marRight w:val="0"/>
                                          <w:marTop w:val="0"/>
                                          <w:marBottom w:val="0"/>
                                          <w:divBdr>
                                            <w:top w:val="none" w:sz="0" w:space="0" w:color="auto"/>
                                            <w:left w:val="none" w:sz="0" w:space="0" w:color="auto"/>
                                            <w:bottom w:val="none" w:sz="0" w:space="0" w:color="auto"/>
                                            <w:right w:val="none" w:sz="0" w:space="0" w:color="auto"/>
                                          </w:divBdr>
                                          <w:divsChild>
                                            <w:div w:id="1600212084">
                                              <w:marLeft w:val="0"/>
                                              <w:marRight w:val="0"/>
                                              <w:marTop w:val="0"/>
                                              <w:marBottom w:val="113"/>
                                              <w:divBdr>
                                                <w:top w:val="none" w:sz="0" w:space="0" w:color="auto"/>
                                                <w:left w:val="none" w:sz="0" w:space="0" w:color="auto"/>
                                                <w:bottom w:val="none" w:sz="0" w:space="0" w:color="auto"/>
                                                <w:right w:val="none" w:sz="0" w:space="0" w:color="auto"/>
                                              </w:divBdr>
                                              <w:divsChild>
                                                <w:div w:id="1473865988">
                                                  <w:marLeft w:val="0"/>
                                                  <w:marRight w:val="0"/>
                                                  <w:marTop w:val="0"/>
                                                  <w:marBottom w:val="0"/>
                                                  <w:divBdr>
                                                    <w:top w:val="none" w:sz="0" w:space="0" w:color="auto"/>
                                                    <w:left w:val="none" w:sz="0" w:space="0" w:color="auto"/>
                                                    <w:bottom w:val="none" w:sz="0" w:space="0" w:color="auto"/>
                                                    <w:right w:val="none" w:sz="0" w:space="0" w:color="auto"/>
                                                  </w:divBdr>
                                                  <w:divsChild>
                                                    <w:div w:id="1332634163">
                                                      <w:marLeft w:val="0"/>
                                                      <w:marRight w:val="0"/>
                                                      <w:marTop w:val="0"/>
                                                      <w:marBottom w:val="0"/>
                                                      <w:divBdr>
                                                        <w:top w:val="none" w:sz="0" w:space="0" w:color="auto"/>
                                                        <w:left w:val="none" w:sz="0" w:space="0" w:color="auto"/>
                                                        <w:bottom w:val="none" w:sz="0" w:space="0" w:color="auto"/>
                                                        <w:right w:val="none" w:sz="0" w:space="0" w:color="auto"/>
                                                      </w:divBdr>
                                                      <w:divsChild>
                                                        <w:div w:id="397171036">
                                                          <w:marLeft w:val="0"/>
                                                          <w:marRight w:val="0"/>
                                                          <w:marTop w:val="0"/>
                                                          <w:marBottom w:val="0"/>
                                                          <w:divBdr>
                                                            <w:top w:val="none" w:sz="0" w:space="0" w:color="auto"/>
                                                            <w:left w:val="none" w:sz="0" w:space="0" w:color="auto"/>
                                                            <w:bottom w:val="none" w:sz="0" w:space="0" w:color="auto"/>
                                                            <w:right w:val="none" w:sz="0" w:space="0" w:color="auto"/>
                                                          </w:divBdr>
                                                          <w:divsChild>
                                                            <w:div w:id="1860578858">
                                                              <w:marLeft w:val="0"/>
                                                              <w:marRight w:val="0"/>
                                                              <w:marTop w:val="0"/>
                                                              <w:marBottom w:val="0"/>
                                                              <w:divBdr>
                                                                <w:top w:val="none" w:sz="0" w:space="0" w:color="auto"/>
                                                                <w:left w:val="none" w:sz="0" w:space="0" w:color="auto"/>
                                                                <w:bottom w:val="none" w:sz="0" w:space="0" w:color="auto"/>
                                                                <w:right w:val="none" w:sz="0" w:space="0" w:color="auto"/>
                                                              </w:divBdr>
                                                              <w:divsChild>
                                                                <w:div w:id="729572055">
                                                                  <w:marLeft w:val="0"/>
                                                                  <w:marRight w:val="0"/>
                                                                  <w:marTop w:val="0"/>
                                                                  <w:marBottom w:val="0"/>
                                                                  <w:divBdr>
                                                                    <w:top w:val="none" w:sz="0" w:space="0" w:color="auto"/>
                                                                    <w:left w:val="none" w:sz="0" w:space="0" w:color="auto"/>
                                                                    <w:bottom w:val="none" w:sz="0" w:space="0" w:color="auto"/>
                                                                    <w:right w:val="none" w:sz="0" w:space="0" w:color="auto"/>
                                                                  </w:divBdr>
                                                                  <w:divsChild>
                                                                    <w:div w:id="875316560">
                                                                      <w:marLeft w:val="0"/>
                                                                      <w:marRight w:val="0"/>
                                                                      <w:marTop w:val="0"/>
                                                                      <w:marBottom w:val="0"/>
                                                                      <w:divBdr>
                                                                        <w:top w:val="none" w:sz="0" w:space="0" w:color="auto"/>
                                                                        <w:left w:val="none" w:sz="0" w:space="0" w:color="auto"/>
                                                                        <w:bottom w:val="none" w:sz="0" w:space="0" w:color="auto"/>
                                                                        <w:right w:val="none" w:sz="0" w:space="0" w:color="auto"/>
                                                                      </w:divBdr>
                                                                      <w:divsChild>
                                                                        <w:div w:id="19074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Jozef</cp:lastModifiedBy>
  <cp:revision>2</cp:revision>
  <dcterms:created xsi:type="dcterms:W3CDTF">2016-05-26T15:02:00Z</dcterms:created>
  <dcterms:modified xsi:type="dcterms:W3CDTF">2016-05-26T15:02:00Z</dcterms:modified>
</cp:coreProperties>
</file>